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5" w:lineRule="atLeast"/>
        <w:ind w:left="1440" w:righ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ascii="黑体" w:hAnsi="宋体" w:eastAsia="黑体" w:cs="黑体"/>
          <w:i w:val="0"/>
          <w:caps w:val="0"/>
          <w:color w:val="333333"/>
          <w:spacing w:val="0"/>
          <w:sz w:val="31"/>
          <w:szCs w:val="31"/>
          <w:shd w:val="clear" w:fill="FFFFFF"/>
        </w:rPr>
        <w:t>面试分数线及进入面试人员名单（以准考证号排序）</w:t>
      </w:r>
    </w:p>
    <w:tbl>
      <w:tblPr>
        <w:tblStyle w:val="5"/>
        <w:tblW w:w="8501" w:type="dxa"/>
        <w:jc w:val="center"/>
        <w:tblCellSpacing w:w="15" w:type="dxa"/>
        <w:tblInd w:w="5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364"/>
        <w:gridCol w:w="1043"/>
        <w:gridCol w:w="1473"/>
        <w:gridCol w:w="2057"/>
        <w:gridCol w:w="798"/>
        <w:gridCol w:w="7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职位名称及代码</w:t>
            </w:r>
          </w:p>
        </w:tc>
        <w:tc>
          <w:tcPr>
            <w:tcW w:w="101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分数线</w:t>
            </w:r>
          </w:p>
        </w:tc>
        <w:tc>
          <w:tcPr>
            <w:tcW w:w="14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姓  名</w:t>
            </w:r>
          </w:p>
        </w:tc>
        <w:tc>
          <w:tcPr>
            <w:tcW w:w="202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准考证号</w:t>
            </w:r>
          </w:p>
        </w:tc>
        <w:tc>
          <w:tcPr>
            <w:tcW w:w="76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面试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时间</w:t>
            </w:r>
          </w:p>
        </w:tc>
        <w:tc>
          <w:tcPr>
            <w:tcW w:w="7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Style w:val="4"/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注册管理部注册二处主任科员及以下（400110006022）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3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136.8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娄思涵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174111601410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3月8日上午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卢晓丹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174111921829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马   甜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174132370828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张欣欣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174137020310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马菲菲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174137050129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财务管理部财务二处主任科员及以下（400110009012）</w:t>
            </w:r>
          </w:p>
        </w:tc>
        <w:tc>
          <w:tcPr>
            <w:tcW w:w="1013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96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131.3</w:t>
            </w: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吴丽霞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174133610410</w:t>
            </w:r>
          </w:p>
        </w:tc>
        <w:tc>
          <w:tcPr>
            <w:tcW w:w="768" w:type="dxa"/>
            <w:vMerge w:val="restart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3月8日下午</w:t>
            </w: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马宇辉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174137302011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王汶娇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174137510504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郭笑笑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174139010119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  <w:jc w:val="center"/>
        </w:trPr>
        <w:tc>
          <w:tcPr>
            <w:tcW w:w="2319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013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唐   婧</w:t>
            </w:r>
          </w:p>
        </w:tc>
        <w:tc>
          <w:tcPr>
            <w:tcW w:w="202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b w:val="0"/>
                <w:i w:val="0"/>
                <w:caps w:val="0"/>
                <w:color w:val="333333"/>
                <w:spacing w:val="0"/>
                <w:sz w:val="24"/>
                <w:szCs w:val="24"/>
              </w:rPr>
              <w:t>174141064719</w:t>
            </w:r>
          </w:p>
        </w:tc>
        <w:tc>
          <w:tcPr>
            <w:tcW w:w="768" w:type="dxa"/>
            <w:vMerge w:val="continue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/>
    <w:p/>
    <w:p/>
    <w:p/>
    <w:p/>
    <w:p/>
    <w:p/>
    <w:p/>
    <w:p/>
    <w:p/>
    <w:p/>
    <w:p/>
    <w:p/>
    <w:p/>
    <w:p/>
    <w:p/>
    <w:p/>
    <w:p/>
    <w:p/>
    <w:p/>
    <w:p/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放弃公务员考录面试资格声明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                        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    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       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身份证正反面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方正仿宋_GBK" w:hAnsi="方正仿宋_GBK" w:eastAsia="方正仿宋_GBK" w:cs="方正仿宋_GBK"/>
          <w:b w:val="0"/>
          <w:i w:val="0"/>
          <w:caps w:val="0"/>
          <w:color w:val="333333"/>
          <w:spacing w:val="15"/>
          <w:sz w:val="84"/>
          <w:szCs w:val="84"/>
          <w:shd w:val="clear" w:fill="FFFFFF"/>
        </w:rPr>
        <w:t>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righ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F3F3F"/>
          <w:spacing w:val="0"/>
          <w:sz w:val="28"/>
          <w:szCs w:val="2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附件2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同意报考证明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我单位同意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同志报考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单位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职位（职位代码：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XXXXXXXX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）公务员（参公单位工作人员），该同志目前不是在职公务员或参公单位工作人员。如果该同志被贵单位录用，我们将配合办理其工作调动手续。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现提供该同志有关信息如下：</w:t>
      </w:r>
    </w:p>
    <w:tbl>
      <w:tblPr>
        <w:tblW w:w="9780" w:type="dxa"/>
        <w:tblCellSpacing w:w="15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82"/>
        <w:gridCol w:w="1626"/>
        <w:gridCol w:w="1344"/>
        <w:gridCol w:w="1113"/>
        <w:gridCol w:w="1446"/>
        <w:gridCol w:w="26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姓    名</w:t>
            </w:r>
          </w:p>
        </w:tc>
        <w:tc>
          <w:tcPr>
            <w:tcW w:w="159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性    别</w:t>
            </w:r>
          </w:p>
        </w:tc>
        <w:tc>
          <w:tcPr>
            <w:tcW w:w="108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民  族</w:t>
            </w:r>
          </w:p>
        </w:tc>
        <w:tc>
          <w:tcPr>
            <w:tcW w:w="26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153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出生日期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政治面貌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籍  贯</w:t>
            </w:r>
          </w:p>
        </w:tc>
        <w:tc>
          <w:tcPr>
            <w:tcW w:w="262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身份证号码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现担任职务全称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现工作单位地址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在本单位工作起止时间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档案存放单位地址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档案单位联系人及电话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tblCellSpacing w:w="15" w:type="dxa"/>
        </w:trPr>
        <w:tc>
          <w:tcPr>
            <w:tcW w:w="316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5" w:lineRule="atLeast"/>
              <w:jc w:val="center"/>
            </w:pPr>
            <w:r>
              <w:rPr>
                <w:rStyle w:val="4"/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15"/>
                <w:sz w:val="28"/>
                <w:szCs w:val="28"/>
                <w:bdr w:val="none" w:color="auto" w:sz="0" w:space="0"/>
              </w:rPr>
              <w:t>户籍地址</w:t>
            </w:r>
          </w:p>
        </w:tc>
        <w:tc>
          <w:tcPr>
            <w:tcW w:w="6527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人事部门负责人（签字）：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3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办公电话：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盖章（人事部门公章）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  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附件3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43"/>
          <w:szCs w:val="43"/>
          <w:shd w:val="clear" w:fill="FFFFFF"/>
        </w:rPr>
        <w:t>待业证明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国际认证认可监督管理委员会人事部：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70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×××同志，性别，身份证号码为：××××，其户籍在××××，现系待业人员。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7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471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15"/>
          <w:sz w:val="31"/>
          <w:szCs w:val="31"/>
          <w:shd w:val="clear" w:fill="FFFFFF"/>
        </w:rPr>
        <w:t>  盖章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                                  年  月  日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b w:val="0"/>
          <w:i w:val="0"/>
          <w:caps w:val="0"/>
          <w:color w:val="333333"/>
          <w:spacing w:val="0"/>
          <w:sz w:val="31"/>
          <w:szCs w:val="31"/>
          <w:shd w:val="clear" w:fill="FFFFFF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A003B6"/>
    <w:rsid w:val="61A003B6"/>
    <w:rsid w:val="6D1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2018-02-02T11:46:00Z</dcterms:created>
  <dc:creator>向青釉</dc:creator>
  <cp:lastModifiedBy>向青釉</cp:lastModifiedBy>
  <dcterms:modified xsi:type="dcterms:W3CDTF">2018-02-02T11:49:49Z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