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-SA"/>
        </w:rPr>
        <w:t>2022-2023年度庄浪县文化人才专项工作者选派岗位需求表</w:t>
      </w:r>
    </w:p>
    <w:tbl>
      <w:tblPr>
        <w:tblStyle w:val="5"/>
        <w:tblpPr w:leftFromText="180" w:rightFromText="180" w:vertAnchor="page" w:horzAnchor="page" w:tblpXSpec="center" w:tblpY="3268"/>
        <w:tblOverlap w:val="never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4378"/>
        <w:gridCol w:w="758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（一）舞蹈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音乐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、民谣6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舞蹈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（编排庄浪文化节目、有培训阵地，团队者优先）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拥护党的路线方针政策，遵纪守法，热心公益、热爱文化艺术事业，群众基础好，具有较强的组织能力和服务意识。能及时宣传弘扬中华民族优秀传统文化；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、除摄影岗位要求55周岁以下与民俗文化、文化史志年龄要求65周岁以下，一般岗位年龄要求35周岁以下，大专以上学历拥有庄浪户籍且长期居住庄浪县域，身体健康，能胜任日常工作能以全日工作形式为受援地提供文化培训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3、在岗行政事业单位工作人员不参与选派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8" w:type="dxa"/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音乐创作、</w:t>
            </w: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乐器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展演</w:t>
            </w: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（有乐团者优先）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47" w:type="dxa"/>
            <w:vMerge w:val="continue"/>
          </w:tcPr>
          <w:p>
            <w:pPr>
              <w:pStyle w:val="3"/>
            </w:pPr>
          </w:p>
        </w:tc>
        <w:tc>
          <w:tcPr>
            <w:tcW w:w="4378" w:type="dxa"/>
            <w:vAlign w:val="center"/>
          </w:tcPr>
          <w:p>
            <w:pPr>
              <w:pStyle w:val="3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民谣、儿歌收集整理、</w:t>
            </w: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创作展演</w:t>
            </w:r>
          </w:p>
        </w:tc>
        <w:tc>
          <w:tcPr>
            <w:tcW w:w="758" w:type="dxa"/>
            <w:vAlign w:val="center"/>
          </w:tcPr>
          <w:p>
            <w:pPr>
              <w:pStyle w:val="3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34" w:type="dxa"/>
            <w:vMerge w:val="continue"/>
          </w:tcPr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（二）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传媒数字化、摄影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快手与抖音号制作、发布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公共文化资源数字化管理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摄  影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（三）文化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、旅游推介5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民俗文化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文化史志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旅游</w:t>
            </w: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策划、文案写作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导游培训、景区讲解、展会推介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7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（四）文创产品制作1名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雕刻、剪纸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（五）对口帮扶乡镇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2名</w:t>
            </w:r>
          </w:p>
        </w:tc>
        <w:tc>
          <w:tcPr>
            <w:tcW w:w="4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乡村振兴联系点（自聘）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47" w:type="dxa"/>
            <w:vAlign w:val="center"/>
          </w:tcPr>
          <w:p>
            <w:pPr>
              <w:pStyle w:val="3"/>
              <w:jc w:val="center"/>
              <w:rPr>
                <w:rFonts w:hint="eastAsia" w:asciiTheme="minorEastAsia" w:hAnsiTheme="minorEastAsia" w:eastAsia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2022-2023年度庄浪县文化人才专项工作者选派报名登记表</w:t>
      </w:r>
    </w:p>
    <w:tbl>
      <w:tblPr>
        <w:tblStyle w:val="5"/>
        <w:tblpPr w:leftFromText="180" w:rightFromText="180" w:vertAnchor="text" w:horzAnchor="page" w:tblpX="1140" w:tblpY="335"/>
        <w:tblOverlap w:val="never"/>
        <w:tblW w:w="10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53"/>
        <w:gridCol w:w="1367"/>
        <w:gridCol w:w="1078"/>
        <w:gridCol w:w="930"/>
        <w:gridCol w:w="480"/>
        <w:gridCol w:w="151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（专业）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申报岗位名称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服务阵地（培训班、展演阵地及团队）</w:t>
            </w:r>
          </w:p>
        </w:tc>
        <w:tc>
          <w:tcPr>
            <w:tcW w:w="5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学习及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工作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6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获奖及文艺成果</w:t>
            </w:r>
          </w:p>
        </w:tc>
        <w:tc>
          <w:tcPr>
            <w:tcW w:w="86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868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报名时附（1、身份证、毕业证以及获奖证件复印件、近期免冠照片2张；2、相关成果简介，服务机构场所简介以及照片）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9940" cy="2736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55pt;width:62.2pt;mso-position-horizontal:outside;mso-position-horizontal-relative:margin;z-index:251659264;mso-width-relative:page;mso-height-relative:page;" filled="f" stroked="f" coordsize="21600,21600" o:gfxdata="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JoSR1AAAAAQBAAAP&#10;AAAAAAAAAAEAIAAAACIAAABkcnMvZG93bnJldi54bWxQSwECFAAUAAAACACHTuJA9apshBwCAAAT&#10;BAAADgAAAAAAAAABACAAAAAj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87457C"/>
    <w:multiLevelType w:val="singleLevel"/>
    <w:tmpl w:val="FE8745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83DCD"/>
    <w:rsid w:val="40483DCD"/>
    <w:rsid w:val="775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Subtitle"/>
    <w:basedOn w:val="1"/>
    <w:qFormat/>
    <w:uiPriority w:val="11"/>
    <w:pPr>
      <w:spacing w:before="240" w:beforeLines="0" w:beforeAutospacing="0" w:after="60" w:afterLines="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2022-07-08T08:34:00Z</dcterms:created>
  <dc:creator>Administrator</dc:creator>
  <cp:lastModifiedBy>Administrator</cp:lastModifiedBy>
  <dcterms:modified xsi:type="dcterms:W3CDTF">2022-07-08T09:23:22Z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