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7F1D" w:rsidP="004E1489">
      <w:pPr>
        <w:ind w:firstLine="420"/>
        <w:rPr>
          <w:rFonts w:hint="eastAsia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F1F2"/>
        <w:tblCellMar>
          <w:left w:w="0" w:type="dxa"/>
          <w:right w:w="0" w:type="dxa"/>
        </w:tblCellMar>
        <w:tblLook w:val="04A0"/>
      </w:tblPr>
      <w:tblGrid>
        <w:gridCol w:w="1668"/>
        <w:gridCol w:w="3310"/>
        <w:gridCol w:w="1084"/>
        <w:gridCol w:w="992"/>
        <w:gridCol w:w="1468"/>
      </w:tblGrid>
      <w:tr w:rsidR="006E2830" w:rsidRPr="004E1489" w:rsidTr="001A2348">
        <w:trPr>
          <w:trHeight w:val="453"/>
          <w:tblHeader/>
          <w:jc w:val="center"/>
        </w:trPr>
        <w:tc>
          <w:tcPr>
            <w:tcW w:w="16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bookmarkStart w:id="0" w:name="OLE_LINK4"/>
            <w:r w:rsidRPr="004E14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聘单位</w:t>
            </w: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招聘专业</w:t>
            </w:r>
          </w:p>
        </w:tc>
        <w:tc>
          <w:tcPr>
            <w:tcW w:w="1084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岗位代码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招聘计划</w:t>
            </w:r>
          </w:p>
        </w:tc>
        <w:tc>
          <w:tcPr>
            <w:tcW w:w="1468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联系方式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作物学（一级学科）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20200101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白书记：0931-7631167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杨老师：0931-7631145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办公室：农科楼423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20200102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草业学院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草学或微生物学(饲草加工研究方向)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20200103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白院长：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0931-7632585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陈老师：0931-7631227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办公室：格物楼1705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草学(草地啮齿动物研究方向)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20200104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草学（草坪学研究方向）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20200105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动物医学院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临床兽医学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20200106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魏院长：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0931-7632510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  <w:t>樊老师： 0931-7631229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办公室：牧医楼202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基础兽医学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20200107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20200108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动物科学技术学院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动物遗传育种与繁殖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20200109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滚院长：0931-7631804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汪老师：0931-7631225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办公室：牧医楼302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水产（一级学科）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20200110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动物营养与饲料科学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20200111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708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财经学院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管理学类（1.农林经济管理；2.管理科学与工程（科技与创新管理方向））；</w:t>
            </w:r>
          </w:p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3.公共管理（土地资源管理方向） 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20200112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吕院长：0931-7632226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刘老师：0931-7631233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办公室：文科楼1101</w:t>
            </w:r>
          </w:p>
        </w:tc>
      </w:tr>
      <w:tr w:rsidR="006E2830" w:rsidRPr="004E1489" w:rsidTr="001A2348">
        <w:trPr>
          <w:trHeight w:val="690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经济学类（1.理论经济学（人口、资源与环境经济学方向）；2.应用经济学（区域经济学、产业经济学、劳动经济学方向））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20200113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北方旱区作物生产装备工程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20200114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赵院长：0931-7632472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冷老师：0931-7631207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办公室：工科楼408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农业机械化工程/农业电气化与自动化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20200115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作物栽培学与耕作学（机械化耕作理论与技术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方向）/车辆工程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20200116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机械工程（一级学科）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20200117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水利水电工程学院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测绘科学与技术（大地测量学与测量工程/摄影测量与遥感/地图制图学与地理信息工程）/地图学与地理信息系统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20200118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齐院长：0931-7631734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郭老师：0931-7631759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办公室：工科楼612室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20200119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农业水土工程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20200120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20200121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风景园林学（一级学科）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20200122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田院长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：0931-7631744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许老师：0931-7631200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办公室：林学楼408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林学（一级学科）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20200123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20200124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生态学（植物种群生态学）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20200125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食品科学与工程学院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食品科学与工程（一级学科）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20200126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韩院长：0931-7632968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韩老师：0931-7631201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办公室：工科楼311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20200127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动物性食品营养与工程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20200128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果树学（葡萄与葡萄酒方向）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20200129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资源与环境学院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生态学 /自然科学/地理学（一级学科） 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20200130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刘院长：0931-7632495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刘老师：0931-7632496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办公室：林学楼202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城乡规划学/土壤学/植物营养学/环境工程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20200131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生命科学技术学院</w:t>
            </w: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生物学（一级学科）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20200132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司院长：0931-7631742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曹老师：0931-7631875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办公室：格物楼1109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植物生态生理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20200133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植物保护学（一级学科）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20200134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王院长：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0931-7631347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边老师：0931-7632586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办公室：格物楼1208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森林保护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20200135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蔬菜学/设施园艺学/果树学/观赏园艺学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20200136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安老师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：0931-7632155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陈院长：0931-7632466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办公室：农科楼613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生物学（植物方向）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20200137</w:t>
            </w:r>
          </w:p>
        </w:tc>
        <w:tc>
          <w:tcPr>
            <w:tcW w:w="992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678"/>
          <w:jc w:val="center"/>
        </w:trPr>
        <w:tc>
          <w:tcPr>
            <w:tcW w:w="16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社会学（一级学科）/公共管理（一级学科）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/民族学（一级学科）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20200138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王院长：0931-7631048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 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杜老师0931-7631124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办公室：文科楼410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人文学院</w:t>
            </w: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中国语言文学（一级学科）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20200139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赵院长：0931-7631534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郭老师0931--7631127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办公室：文科楼902</w:t>
            </w:r>
          </w:p>
        </w:tc>
      </w:tr>
      <w:tr w:rsidR="006E2830" w:rsidRPr="004E1489" w:rsidTr="001A2348">
        <w:trPr>
          <w:trHeight w:val="758"/>
          <w:jc w:val="center"/>
        </w:trPr>
        <w:tc>
          <w:tcPr>
            <w:tcW w:w="16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法学（一级学科）/中国史（一级学科）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20200140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侯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院长：0931-7634749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薛老师：0931-7679029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办公室：文科楼510</w:t>
            </w:r>
          </w:p>
        </w:tc>
      </w:tr>
      <w:tr w:rsidR="006E2830" w:rsidRPr="004E1489" w:rsidTr="001A2348">
        <w:trPr>
          <w:trHeight w:val="710"/>
          <w:jc w:val="center"/>
        </w:trPr>
        <w:tc>
          <w:tcPr>
            <w:tcW w:w="16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信息科学技术学院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计算机科学与技术（一级学科）/软件工程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/信息与通信工程（一级学科）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20200141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康院长：0931-7631574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高老师：0931-7631865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办公室：格物楼1609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数学（一级学科）/统计学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20200142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赵院长：0931</w:t>
            </w:r>
            <w:r w:rsidRPr="004E148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-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7631275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张老师：0931-7631212</w:t>
            </w:r>
          </w:p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办公室：实验1号楼1012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物理学（一级学科）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20200143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重点实验室</w:t>
            </w: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植物学/微生物学/生物化学与分子生物学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20200144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8" w:type="dxa"/>
            <w:vMerge w:val="restart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牛老师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：0931-7631850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4"/>
                <w:szCs w:val="14"/>
              </w:rPr>
              <w:t xml:space="preserve"> 办公室：伏羲堂 N404</w:t>
            </w: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作物学（一级学科）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20200145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16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园艺学（一级学科）</w:t>
            </w:r>
          </w:p>
        </w:tc>
        <w:tc>
          <w:tcPr>
            <w:tcW w:w="1084" w:type="dxa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20200146</w:t>
            </w:r>
          </w:p>
        </w:tc>
        <w:tc>
          <w:tcPr>
            <w:tcW w:w="992" w:type="dxa"/>
            <w:shd w:val="clear" w:color="auto" w:fill="DAF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68" w:type="dxa"/>
            <w:vMerge/>
            <w:shd w:val="clear" w:color="auto" w:fill="DAF1F2"/>
            <w:vAlign w:val="center"/>
            <w:hideMark/>
          </w:tcPr>
          <w:p w:rsidR="006E2830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</w:tr>
      <w:tr w:rsidR="006E2830" w:rsidRPr="004E1489" w:rsidTr="001A2348">
        <w:trPr>
          <w:trHeight w:val="453"/>
          <w:jc w:val="center"/>
        </w:trPr>
        <w:tc>
          <w:tcPr>
            <w:tcW w:w="8522" w:type="dxa"/>
            <w:gridSpan w:val="5"/>
            <w:shd w:val="clear" w:color="auto" w:fill="DAF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489" w:rsidRPr="004E1489" w:rsidRDefault="006E2830" w:rsidP="001A234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4E148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</w:rPr>
              <w:t>备注：重点实验室招聘岗位为专职科研岗位，其他岗位均为教学科研岗位。</w:t>
            </w:r>
          </w:p>
        </w:tc>
      </w:tr>
      <w:bookmarkEnd w:id="0"/>
    </w:tbl>
    <w:p w:rsidR="006E2830" w:rsidRPr="004E1489" w:rsidRDefault="006E2830" w:rsidP="004E1489">
      <w:pPr>
        <w:ind w:firstLine="420"/>
      </w:pPr>
    </w:p>
    <w:sectPr w:rsidR="006E2830" w:rsidRPr="004E148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7A1"/>
    <w:rsid w:val="000207A1"/>
    <w:rsid w:val="001C71A5"/>
    <w:rsid w:val="00380FE3"/>
    <w:rsid w:val="004E1489"/>
    <w:rsid w:val="006E2830"/>
    <w:rsid w:val="00764B95"/>
    <w:rsid w:val="007746D2"/>
    <w:rsid w:val="007A0D36"/>
    <w:rsid w:val="007C71BD"/>
    <w:rsid w:val="007C7F1D"/>
    <w:rsid w:val="00BA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7A1"/>
    <w:rPr>
      <w:b/>
      <w:bCs/>
    </w:rPr>
  </w:style>
  <w:style w:type="paragraph" w:styleId="a4">
    <w:name w:val="Normal (Web)"/>
    <w:basedOn w:val="a"/>
    <w:uiPriority w:val="99"/>
    <w:unhideWhenUsed/>
    <w:rsid w:val="001C71A5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C71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7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071">
                  <w:marLeft w:val="0"/>
                  <w:marRight w:val="0"/>
                  <w:marTop w:val="0"/>
                  <w:marBottom w:val="0"/>
                  <w:divBdr>
                    <w:top w:val="single" w:sz="4" w:space="0" w:color="C0C3C5"/>
                    <w:left w:val="single" w:sz="4" w:space="0" w:color="C0C3C5"/>
                    <w:bottom w:val="single" w:sz="4" w:space="0" w:color="C0C3C5"/>
                    <w:right w:val="single" w:sz="4" w:space="0" w:color="C0C3C5"/>
                  </w:divBdr>
                  <w:divsChild>
                    <w:div w:id="16324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1149">
                  <w:marLeft w:val="0"/>
                  <w:marRight w:val="0"/>
                  <w:marTop w:val="0"/>
                  <w:marBottom w:val="0"/>
                  <w:divBdr>
                    <w:top w:val="single" w:sz="4" w:space="0" w:color="C0C3C5"/>
                    <w:left w:val="single" w:sz="4" w:space="0" w:color="C0C3C5"/>
                    <w:bottom w:val="single" w:sz="4" w:space="0" w:color="C0C3C5"/>
                    <w:right w:val="single" w:sz="4" w:space="0" w:color="C0C3C5"/>
                  </w:divBdr>
                  <w:divsChild>
                    <w:div w:id="256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9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663">
                      <w:marLeft w:val="3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993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5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601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00524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E7E7E7"/>
                                    <w:right w:val="none" w:sz="0" w:space="0" w:color="auto"/>
                                  </w:divBdr>
                                  <w:divsChild>
                                    <w:div w:id="1115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2020-03-27T06:32:00Z</dcterms:created>
  <dcterms:modified xsi:type="dcterms:W3CDTF">2020-03-27T09:04:00Z</dcterms:modified>
</cp:coreProperties>
</file>