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52" w:rsidRPr="00396429" w:rsidRDefault="00396429">
      <w:pPr>
        <w:rPr>
          <w:b/>
          <w:sz w:val="24"/>
          <w:szCs w:val="24"/>
        </w:rPr>
      </w:pPr>
      <w:r w:rsidRPr="00396429">
        <w:rPr>
          <w:rFonts w:hint="eastAsia"/>
          <w:b/>
          <w:sz w:val="24"/>
          <w:szCs w:val="24"/>
        </w:rPr>
        <w:t>招聘岗位一览表：</w:t>
      </w:r>
      <w:r w:rsidR="00EA37DA">
        <w:rPr>
          <w:rFonts w:hint="eastAsia"/>
          <w:b/>
          <w:sz w:val="24"/>
          <w:szCs w:val="24"/>
        </w:rPr>
        <w:t>以下岗位需要满足后述条件之一：北京市户口</w:t>
      </w:r>
      <w:r w:rsidR="00EA37DA">
        <w:rPr>
          <w:rFonts w:hint="eastAsia"/>
          <w:b/>
          <w:sz w:val="24"/>
          <w:szCs w:val="24"/>
        </w:rPr>
        <w:t>/</w:t>
      </w:r>
      <w:r w:rsidR="00EA37DA">
        <w:rPr>
          <w:rFonts w:hint="eastAsia"/>
          <w:b/>
          <w:sz w:val="24"/>
          <w:szCs w:val="24"/>
        </w:rPr>
        <w:t>应届毕业生</w:t>
      </w:r>
      <w:r w:rsidR="00EA37DA">
        <w:rPr>
          <w:rFonts w:hint="eastAsia"/>
          <w:b/>
          <w:sz w:val="24"/>
          <w:szCs w:val="24"/>
        </w:rPr>
        <w:t>/</w:t>
      </w:r>
      <w:r w:rsidR="00EA37DA">
        <w:rPr>
          <w:rFonts w:hint="eastAsia"/>
          <w:b/>
          <w:sz w:val="24"/>
          <w:szCs w:val="24"/>
        </w:rPr>
        <w:t>留学回国人员</w:t>
      </w:r>
      <w:r w:rsidR="00EA37DA">
        <w:rPr>
          <w:rFonts w:hint="eastAsia"/>
          <w:b/>
          <w:sz w:val="24"/>
          <w:szCs w:val="24"/>
        </w:rPr>
        <w:t>/</w:t>
      </w:r>
      <w:r w:rsidR="00EA37DA">
        <w:rPr>
          <w:rFonts w:hint="eastAsia"/>
          <w:b/>
          <w:sz w:val="24"/>
          <w:szCs w:val="24"/>
        </w:rPr>
        <w:t>博士后出站人员</w:t>
      </w:r>
    </w:p>
    <w:tbl>
      <w:tblPr>
        <w:tblStyle w:val="a3"/>
        <w:tblW w:w="14567" w:type="dxa"/>
        <w:tblLayout w:type="fixed"/>
        <w:tblLook w:val="04A0" w:firstRow="1" w:lastRow="0" w:firstColumn="1" w:lastColumn="0" w:noHBand="0" w:noVBand="1"/>
      </w:tblPr>
      <w:tblGrid>
        <w:gridCol w:w="675"/>
        <w:gridCol w:w="1816"/>
        <w:gridCol w:w="1586"/>
        <w:gridCol w:w="1843"/>
        <w:gridCol w:w="4961"/>
        <w:gridCol w:w="709"/>
        <w:gridCol w:w="2977"/>
      </w:tblGrid>
      <w:tr w:rsidR="00396429" w:rsidRPr="00396429" w:rsidTr="005C1613">
        <w:trPr>
          <w:trHeight w:val="765"/>
        </w:trPr>
        <w:tc>
          <w:tcPr>
            <w:tcW w:w="675" w:type="dxa"/>
            <w:vAlign w:val="center"/>
            <w:hideMark/>
          </w:tcPr>
          <w:p w:rsidR="00396429" w:rsidRPr="00396429" w:rsidRDefault="00396429" w:rsidP="007C46A0">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序号</w:t>
            </w:r>
          </w:p>
        </w:tc>
        <w:tc>
          <w:tcPr>
            <w:tcW w:w="1816" w:type="dxa"/>
            <w:vAlign w:val="center"/>
            <w:hideMark/>
          </w:tcPr>
          <w:p w:rsidR="00396429" w:rsidRPr="00396429" w:rsidRDefault="00396429" w:rsidP="00396429">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招聘部门</w:t>
            </w:r>
          </w:p>
        </w:tc>
        <w:tc>
          <w:tcPr>
            <w:tcW w:w="1586" w:type="dxa"/>
            <w:vAlign w:val="center"/>
            <w:hideMark/>
          </w:tcPr>
          <w:p w:rsidR="00396429" w:rsidRPr="00396429" w:rsidRDefault="006655AE" w:rsidP="00396429">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部门简介</w:t>
            </w:r>
          </w:p>
        </w:tc>
        <w:tc>
          <w:tcPr>
            <w:tcW w:w="1843" w:type="dxa"/>
            <w:vAlign w:val="center"/>
            <w:hideMark/>
          </w:tcPr>
          <w:p w:rsidR="00396429" w:rsidRPr="00396429" w:rsidRDefault="006655AE" w:rsidP="00396429">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招聘岗位</w:t>
            </w:r>
          </w:p>
        </w:tc>
        <w:tc>
          <w:tcPr>
            <w:tcW w:w="4961" w:type="dxa"/>
            <w:vAlign w:val="center"/>
            <w:hideMark/>
          </w:tcPr>
          <w:p w:rsidR="00396429" w:rsidRDefault="00396429" w:rsidP="00396429">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任职条件</w:t>
            </w:r>
          </w:p>
          <w:p w:rsidR="00396429" w:rsidRPr="00396429" w:rsidRDefault="00396429" w:rsidP="00396429">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（学历、专业、研究方向等要求）</w:t>
            </w:r>
          </w:p>
        </w:tc>
        <w:tc>
          <w:tcPr>
            <w:tcW w:w="709" w:type="dxa"/>
            <w:vAlign w:val="center"/>
            <w:hideMark/>
          </w:tcPr>
          <w:p w:rsidR="00396429" w:rsidRPr="00396429" w:rsidRDefault="00396429" w:rsidP="007C46A0">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招聘人数</w:t>
            </w:r>
          </w:p>
        </w:tc>
        <w:tc>
          <w:tcPr>
            <w:tcW w:w="2977" w:type="dxa"/>
            <w:vAlign w:val="center"/>
            <w:hideMark/>
          </w:tcPr>
          <w:p w:rsidR="00396429" w:rsidRPr="00396429" w:rsidRDefault="00396429" w:rsidP="00396429">
            <w:pPr>
              <w:widowControl/>
              <w:jc w:val="center"/>
              <w:rPr>
                <w:rFonts w:ascii="宋体" w:eastAsia="宋体" w:hAnsi="宋体" w:cs="宋体"/>
                <w:b/>
                <w:color w:val="000000"/>
                <w:kern w:val="0"/>
                <w:sz w:val="24"/>
                <w:szCs w:val="24"/>
              </w:rPr>
            </w:pPr>
            <w:r w:rsidRPr="00396429">
              <w:rPr>
                <w:rFonts w:ascii="宋体" w:eastAsia="宋体" w:hAnsi="宋体" w:cs="宋体" w:hint="eastAsia"/>
                <w:b/>
                <w:color w:val="000000"/>
                <w:kern w:val="0"/>
                <w:sz w:val="24"/>
                <w:szCs w:val="24"/>
              </w:rPr>
              <w:t>联系方式</w:t>
            </w:r>
          </w:p>
        </w:tc>
      </w:tr>
      <w:tr w:rsidR="00396429" w:rsidRPr="00396429" w:rsidTr="005C1613">
        <w:trPr>
          <w:trHeight w:val="2667"/>
        </w:trPr>
        <w:tc>
          <w:tcPr>
            <w:tcW w:w="675" w:type="dxa"/>
            <w:vAlign w:val="center"/>
          </w:tcPr>
          <w:p w:rsidR="00396429" w:rsidRPr="00396429" w:rsidRDefault="007C21C2" w:rsidP="007C46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816" w:type="dxa"/>
            <w:vAlign w:val="center"/>
          </w:tcPr>
          <w:p w:rsidR="00201B10" w:rsidRDefault="00201B10" w:rsidP="00396429">
            <w:pPr>
              <w:widowControl/>
              <w:rPr>
                <w:rFonts w:ascii="宋体" w:eastAsia="宋体" w:hAnsi="宋体" w:cs="宋体"/>
                <w:color w:val="000000"/>
                <w:kern w:val="0"/>
                <w:sz w:val="24"/>
                <w:szCs w:val="24"/>
              </w:rPr>
            </w:pPr>
            <w:r>
              <w:rPr>
                <w:rFonts w:ascii="宋体" w:eastAsia="宋体" w:hAnsi="宋体" w:cs="宋体"/>
                <w:color w:val="000000"/>
                <w:kern w:val="0"/>
                <w:sz w:val="24"/>
                <w:szCs w:val="24"/>
              </w:rPr>
              <w:t>资源室</w:t>
            </w:r>
          </w:p>
          <w:p w:rsidR="00396429" w:rsidRPr="00396429" w:rsidRDefault="00201B10" w:rsidP="00396429">
            <w:pPr>
              <w:widowControl/>
              <w:rPr>
                <w:rFonts w:ascii="宋体" w:eastAsia="宋体" w:hAnsi="宋体" w:cs="宋体"/>
                <w:color w:val="000000"/>
                <w:kern w:val="0"/>
                <w:sz w:val="24"/>
                <w:szCs w:val="24"/>
              </w:rPr>
            </w:pPr>
            <w:proofErr w:type="gramStart"/>
            <w:r>
              <w:rPr>
                <w:rFonts w:ascii="宋体" w:eastAsia="宋体" w:hAnsi="宋体" w:cs="宋体"/>
                <w:color w:val="000000"/>
                <w:kern w:val="0"/>
                <w:sz w:val="24"/>
                <w:szCs w:val="24"/>
              </w:rPr>
              <w:t>刘志培组</w:t>
            </w:r>
            <w:proofErr w:type="gramEnd"/>
          </w:p>
        </w:tc>
        <w:tc>
          <w:tcPr>
            <w:tcW w:w="1586" w:type="dxa"/>
            <w:vAlign w:val="center"/>
          </w:tcPr>
          <w:p w:rsidR="00396429" w:rsidRPr="00396429" w:rsidRDefault="00201B10" w:rsidP="00396429">
            <w:pPr>
              <w:widowControl/>
              <w:rPr>
                <w:rFonts w:ascii="宋体" w:eastAsia="宋体" w:hAnsi="宋体" w:cs="宋体"/>
                <w:color w:val="000000"/>
                <w:kern w:val="0"/>
                <w:sz w:val="24"/>
                <w:szCs w:val="24"/>
              </w:rPr>
            </w:pPr>
            <w:r>
              <w:rPr>
                <w:rFonts w:ascii="宋体" w:eastAsia="宋体" w:hAnsi="宋体" w:cs="宋体"/>
                <w:color w:val="000000"/>
                <w:kern w:val="0"/>
                <w:sz w:val="24"/>
                <w:szCs w:val="24"/>
              </w:rPr>
              <w:t>主要从事环境微生物技术等方面的研究</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研究重点包括</w:t>
            </w:r>
            <w:r w:rsidR="00954B1D">
              <w:rPr>
                <w:rFonts w:ascii="宋体" w:eastAsia="宋体" w:hAnsi="宋体" w:cs="宋体" w:hint="eastAsia"/>
                <w:color w:val="000000"/>
                <w:kern w:val="0"/>
                <w:sz w:val="24"/>
                <w:szCs w:val="24"/>
              </w:rPr>
              <w:t>环境</w:t>
            </w:r>
            <w:r w:rsidR="009736AD">
              <w:rPr>
                <w:rFonts w:ascii="宋体" w:eastAsia="宋体" w:hAnsi="宋体" w:cs="宋体" w:hint="eastAsia"/>
                <w:color w:val="000000"/>
                <w:kern w:val="0"/>
                <w:sz w:val="24"/>
                <w:szCs w:val="24"/>
              </w:rPr>
              <w:t>微生物制剂的开发与应用</w:t>
            </w:r>
            <w:r w:rsidRPr="00201B10">
              <w:rPr>
                <w:rFonts w:ascii="宋体" w:eastAsia="宋体" w:hAnsi="宋体" w:cs="宋体" w:hint="eastAsia"/>
                <w:color w:val="000000"/>
                <w:kern w:val="0"/>
                <w:sz w:val="24"/>
                <w:szCs w:val="24"/>
              </w:rPr>
              <w:t>等</w:t>
            </w:r>
            <w:r w:rsidR="00EA37DA">
              <w:rPr>
                <w:rFonts w:ascii="宋体" w:eastAsia="宋体" w:hAnsi="宋体" w:cs="宋体" w:hint="eastAsia"/>
                <w:color w:val="000000"/>
                <w:kern w:val="0"/>
                <w:sz w:val="24"/>
                <w:szCs w:val="24"/>
              </w:rPr>
              <w:t>。</w:t>
            </w:r>
          </w:p>
        </w:tc>
        <w:tc>
          <w:tcPr>
            <w:tcW w:w="1843" w:type="dxa"/>
            <w:vAlign w:val="center"/>
          </w:tcPr>
          <w:p w:rsidR="00396429" w:rsidRPr="00396429" w:rsidRDefault="00201B10" w:rsidP="00396429">
            <w:pPr>
              <w:widowControl/>
              <w:rPr>
                <w:rFonts w:ascii="宋体" w:eastAsia="宋体" w:hAnsi="宋体" w:cs="宋体"/>
                <w:color w:val="000000"/>
                <w:kern w:val="0"/>
                <w:sz w:val="24"/>
                <w:szCs w:val="24"/>
              </w:rPr>
            </w:pPr>
            <w:r>
              <w:rPr>
                <w:rFonts w:ascii="宋体" w:eastAsia="宋体" w:hAnsi="宋体" w:cs="宋体"/>
                <w:color w:val="000000"/>
                <w:kern w:val="0"/>
                <w:sz w:val="24"/>
                <w:szCs w:val="24"/>
              </w:rPr>
              <w:t>助理研究员</w:t>
            </w:r>
          </w:p>
        </w:tc>
        <w:tc>
          <w:tcPr>
            <w:tcW w:w="4961" w:type="dxa"/>
            <w:vAlign w:val="center"/>
          </w:tcPr>
          <w:p w:rsidR="00201B10" w:rsidRPr="00201B10" w:rsidRDefault="00201B10" w:rsidP="00201B10">
            <w:pPr>
              <w:pStyle w:val="aa"/>
              <w:numPr>
                <w:ilvl w:val="0"/>
                <w:numId w:val="1"/>
              </w:numPr>
              <w:ind w:firstLineChars="0"/>
              <w:rPr>
                <w:rFonts w:ascii="Times New Roman" w:hAnsi="宋体"/>
                <w:sz w:val="24"/>
                <w:szCs w:val="24"/>
              </w:rPr>
            </w:pPr>
            <w:r w:rsidRPr="00201B10">
              <w:rPr>
                <w:rFonts w:ascii="Times New Roman" w:hAnsi="宋体"/>
                <w:sz w:val="24"/>
                <w:szCs w:val="24"/>
              </w:rPr>
              <w:t>具有微生物学</w:t>
            </w:r>
            <w:r w:rsidR="00E646D8">
              <w:rPr>
                <w:rFonts w:ascii="Times New Roman" w:hAnsi="宋体" w:hint="eastAsia"/>
                <w:sz w:val="24"/>
                <w:szCs w:val="24"/>
              </w:rPr>
              <w:t>、</w:t>
            </w:r>
            <w:r w:rsidR="00E646D8" w:rsidRPr="00396429">
              <w:rPr>
                <w:rFonts w:ascii="宋体" w:eastAsia="宋体" w:hAnsi="宋体" w:cs="宋体" w:hint="eastAsia"/>
                <w:color w:val="000000"/>
                <w:kern w:val="0"/>
                <w:sz w:val="24"/>
                <w:szCs w:val="24"/>
              </w:rPr>
              <w:t>生物化学</w:t>
            </w:r>
            <w:r w:rsidR="00E646D8">
              <w:rPr>
                <w:rFonts w:ascii="宋体" w:eastAsia="宋体" w:hAnsi="宋体" w:cs="宋体" w:hint="eastAsia"/>
                <w:color w:val="000000"/>
                <w:kern w:val="0"/>
                <w:sz w:val="24"/>
                <w:szCs w:val="24"/>
              </w:rPr>
              <w:t>等</w:t>
            </w:r>
            <w:r w:rsidRPr="00201B10">
              <w:rPr>
                <w:rFonts w:ascii="Times New Roman" w:hAnsi="宋体"/>
                <w:sz w:val="24"/>
                <w:szCs w:val="24"/>
              </w:rPr>
              <w:t>专业博士学位</w:t>
            </w:r>
            <w:r w:rsidR="006839D7">
              <w:rPr>
                <w:rFonts w:ascii="Times New Roman" w:hAnsi="宋体" w:hint="eastAsia"/>
                <w:sz w:val="24"/>
                <w:szCs w:val="24"/>
              </w:rPr>
              <w:t>；</w:t>
            </w:r>
          </w:p>
          <w:p w:rsidR="00201B10" w:rsidRPr="00201B10" w:rsidRDefault="00201B10" w:rsidP="00201B10">
            <w:pPr>
              <w:pStyle w:val="aa"/>
              <w:numPr>
                <w:ilvl w:val="0"/>
                <w:numId w:val="1"/>
              </w:numPr>
              <w:ind w:firstLineChars="0"/>
              <w:rPr>
                <w:rFonts w:ascii="Times New Roman" w:hAnsi="Times New Roman"/>
                <w:sz w:val="24"/>
                <w:szCs w:val="24"/>
              </w:rPr>
            </w:pPr>
            <w:r w:rsidRPr="00201B10">
              <w:rPr>
                <w:rFonts w:ascii="Times New Roman" w:hAnsi="宋体"/>
                <w:sz w:val="24"/>
                <w:szCs w:val="24"/>
              </w:rPr>
              <w:t>掌握微生物生态学，</w:t>
            </w:r>
            <w:r w:rsidRPr="00201B10">
              <w:rPr>
                <w:rFonts w:ascii="Times New Roman" w:hAnsi="宋体" w:hint="eastAsia"/>
                <w:sz w:val="24"/>
                <w:szCs w:val="24"/>
              </w:rPr>
              <w:t>环境微生物</w:t>
            </w:r>
            <w:r w:rsidRPr="00201B10">
              <w:rPr>
                <w:rFonts w:ascii="Times New Roman" w:hAnsi="宋体"/>
                <w:sz w:val="24"/>
                <w:szCs w:val="24"/>
              </w:rPr>
              <w:t>学等相关技能者优先；</w:t>
            </w:r>
            <w:r w:rsidRPr="00201B10">
              <w:rPr>
                <w:rFonts w:ascii="Times New Roman" w:hAnsi="Times New Roman"/>
                <w:sz w:val="24"/>
                <w:szCs w:val="24"/>
              </w:rPr>
              <w:t xml:space="preserve"> </w:t>
            </w:r>
          </w:p>
          <w:p w:rsidR="00201B10" w:rsidRPr="00DF4A89" w:rsidRDefault="00201B10" w:rsidP="00201B10">
            <w:pPr>
              <w:rPr>
                <w:rFonts w:ascii="Times New Roman" w:hAnsi="Times New Roman"/>
                <w:sz w:val="24"/>
                <w:szCs w:val="24"/>
              </w:rPr>
            </w:pPr>
            <w:r>
              <w:rPr>
                <w:rFonts w:ascii="Times New Roman" w:hAnsi="Times New Roman" w:hint="eastAsia"/>
                <w:sz w:val="24"/>
                <w:szCs w:val="24"/>
              </w:rPr>
              <w:t>3</w:t>
            </w:r>
            <w:r w:rsidRPr="00DF4A89">
              <w:rPr>
                <w:rFonts w:ascii="Times New Roman" w:hAnsi="宋体"/>
                <w:sz w:val="24"/>
                <w:szCs w:val="24"/>
              </w:rPr>
              <w:t>、具有微生物菌剂研发与应用相关课题经验；</w:t>
            </w:r>
          </w:p>
          <w:p w:rsidR="00201B10" w:rsidRPr="00DF4A89" w:rsidRDefault="00201B10" w:rsidP="00201B10">
            <w:pPr>
              <w:rPr>
                <w:rFonts w:ascii="Times New Roman" w:hAnsi="Times New Roman"/>
                <w:sz w:val="24"/>
                <w:szCs w:val="24"/>
              </w:rPr>
            </w:pPr>
            <w:r w:rsidRPr="00DF4A89">
              <w:rPr>
                <w:rFonts w:ascii="Times New Roman" w:hAnsi="Times New Roman"/>
                <w:sz w:val="24"/>
                <w:szCs w:val="24"/>
              </w:rPr>
              <w:t>4</w:t>
            </w:r>
            <w:r w:rsidRPr="00DF4A89">
              <w:rPr>
                <w:rFonts w:ascii="Times New Roman" w:hAnsi="宋体"/>
                <w:sz w:val="24"/>
                <w:szCs w:val="24"/>
              </w:rPr>
              <w:t>、具有较强的中英文写作与交流的能力；</w:t>
            </w:r>
            <w:r w:rsidRPr="00DF4A89">
              <w:rPr>
                <w:rFonts w:ascii="Times New Roman" w:hAnsi="Times New Roman"/>
                <w:sz w:val="24"/>
                <w:szCs w:val="24"/>
              </w:rPr>
              <w:t xml:space="preserve"> </w:t>
            </w:r>
          </w:p>
          <w:p w:rsidR="00201B10" w:rsidRPr="00DF4A89" w:rsidRDefault="00201B10" w:rsidP="00201B10">
            <w:pPr>
              <w:rPr>
                <w:rFonts w:ascii="Times New Roman" w:hAnsi="Times New Roman"/>
                <w:sz w:val="24"/>
                <w:szCs w:val="24"/>
              </w:rPr>
            </w:pPr>
            <w:r w:rsidRPr="00DF4A89">
              <w:rPr>
                <w:rFonts w:ascii="Times New Roman" w:hAnsi="Times New Roman"/>
                <w:sz w:val="24"/>
                <w:szCs w:val="24"/>
              </w:rPr>
              <w:t>5</w:t>
            </w:r>
            <w:r w:rsidRPr="00DF4A89">
              <w:rPr>
                <w:rFonts w:ascii="Times New Roman" w:hAnsi="宋体"/>
                <w:sz w:val="24"/>
                <w:szCs w:val="24"/>
              </w:rPr>
              <w:t>、热爱科研工作，实验能力强，具有较强的工作责任心和团队合作精神；</w:t>
            </w:r>
            <w:r w:rsidRPr="00DF4A89">
              <w:rPr>
                <w:rFonts w:ascii="Times New Roman" w:hAnsi="Times New Roman"/>
                <w:sz w:val="24"/>
                <w:szCs w:val="24"/>
              </w:rPr>
              <w:t xml:space="preserve"> </w:t>
            </w:r>
          </w:p>
          <w:p w:rsidR="00396429" w:rsidRPr="00201B10" w:rsidRDefault="00201B10" w:rsidP="00201B10">
            <w:pPr>
              <w:rPr>
                <w:rFonts w:ascii="Times New Roman" w:hAnsi="Times New Roman"/>
                <w:sz w:val="24"/>
                <w:szCs w:val="24"/>
              </w:rPr>
            </w:pPr>
            <w:r w:rsidRPr="00DF4A89">
              <w:rPr>
                <w:rFonts w:ascii="Times New Roman" w:hAnsi="Times New Roman"/>
                <w:sz w:val="24"/>
                <w:szCs w:val="24"/>
              </w:rPr>
              <w:t>6</w:t>
            </w:r>
            <w:r w:rsidRPr="00DF4A89">
              <w:rPr>
                <w:rFonts w:ascii="Times New Roman" w:hAnsi="宋体"/>
                <w:sz w:val="24"/>
                <w:szCs w:val="24"/>
              </w:rPr>
              <w:t>、身体健康。</w:t>
            </w:r>
            <w:r w:rsidRPr="00DF4A89">
              <w:rPr>
                <w:rFonts w:ascii="Times New Roman" w:hAnsi="Times New Roman"/>
                <w:sz w:val="24"/>
                <w:szCs w:val="24"/>
              </w:rPr>
              <w:t xml:space="preserve"> </w:t>
            </w:r>
          </w:p>
        </w:tc>
        <w:tc>
          <w:tcPr>
            <w:tcW w:w="709" w:type="dxa"/>
            <w:vAlign w:val="center"/>
          </w:tcPr>
          <w:p w:rsidR="00396429" w:rsidRPr="00396429" w:rsidRDefault="00201B10" w:rsidP="007C46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396429" w:rsidRDefault="00201B10" w:rsidP="00396429">
            <w:pPr>
              <w:widowControl/>
              <w:rPr>
                <w:rFonts w:ascii="宋体" w:eastAsia="宋体" w:hAnsi="宋体" w:cs="宋体"/>
                <w:color w:val="000000"/>
                <w:kern w:val="0"/>
                <w:sz w:val="24"/>
                <w:szCs w:val="24"/>
              </w:rPr>
            </w:pPr>
            <w:r>
              <w:rPr>
                <w:rFonts w:ascii="宋体" w:eastAsia="宋体" w:hAnsi="宋体" w:cs="宋体"/>
                <w:color w:val="000000"/>
                <w:kern w:val="0"/>
                <w:sz w:val="24"/>
                <w:szCs w:val="24"/>
              </w:rPr>
              <w:t>联系人</w:t>
            </w:r>
            <w:r>
              <w:rPr>
                <w:rFonts w:ascii="宋体" w:eastAsia="宋体" w:hAnsi="宋体" w:cs="宋体" w:hint="eastAsia"/>
                <w:color w:val="000000"/>
                <w:kern w:val="0"/>
                <w:sz w:val="24"/>
                <w:szCs w:val="24"/>
              </w:rPr>
              <w:t>：</w:t>
            </w:r>
            <w:r w:rsidR="006839D7">
              <w:rPr>
                <w:rFonts w:ascii="宋体" w:eastAsia="宋体" w:hAnsi="宋体" w:cs="宋体" w:hint="eastAsia"/>
                <w:color w:val="000000"/>
                <w:kern w:val="0"/>
                <w:sz w:val="24"/>
                <w:szCs w:val="24"/>
              </w:rPr>
              <w:t>刘缨</w:t>
            </w:r>
          </w:p>
          <w:p w:rsidR="00201B10" w:rsidRDefault="00201B10" w:rsidP="0039642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电话：64807812</w:t>
            </w:r>
          </w:p>
          <w:p w:rsidR="00201B10" w:rsidRPr="00396429" w:rsidRDefault="00201B10" w:rsidP="0039642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邮箱：</w:t>
            </w:r>
            <w:r w:rsidR="006839D7" w:rsidRPr="00DF4A89">
              <w:rPr>
                <w:rFonts w:ascii="Times New Roman" w:hAnsi="Times New Roman"/>
                <w:sz w:val="24"/>
                <w:szCs w:val="24"/>
              </w:rPr>
              <w:t>liuying</w:t>
            </w:r>
            <w:r w:rsidR="006839D7">
              <w:rPr>
                <w:rFonts w:ascii="Times New Roman" w:hAnsi="Times New Roman" w:hint="eastAsia"/>
                <w:sz w:val="24"/>
                <w:szCs w:val="24"/>
              </w:rPr>
              <w:t>@</w:t>
            </w:r>
            <w:r w:rsidR="006839D7" w:rsidRPr="00DF4A89">
              <w:rPr>
                <w:rFonts w:ascii="Times New Roman" w:hAnsi="Times New Roman"/>
                <w:sz w:val="24"/>
                <w:szCs w:val="24"/>
              </w:rPr>
              <w:t>im.ac.cn</w:t>
            </w:r>
          </w:p>
        </w:tc>
      </w:tr>
      <w:tr w:rsidR="000B4047" w:rsidRPr="00396429" w:rsidTr="001C615D">
        <w:trPr>
          <w:trHeight w:val="4299"/>
        </w:trPr>
        <w:tc>
          <w:tcPr>
            <w:tcW w:w="675"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1816" w:type="dxa"/>
            <w:vAlign w:val="center"/>
          </w:tcPr>
          <w:p w:rsidR="00D35119"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资源室</w:t>
            </w:r>
          </w:p>
          <w:p w:rsidR="000B4047" w:rsidRDefault="000B4047" w:rsidP="0039642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谭华荣组</w:t>
            </w:r>
          </w:p>
        </w:tc>
        <w:tc>
          <w:tcPr>
            <w:tcW w:w="1586"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主要从事微生物次级代谢产物的生物合成与调控等方面的研究。研究重点包括抗生素生物合成途径的定向改造和调控的分子机制。</w:t>
            </w:r>
          </w:p>
        </w:tc>
        <w:tc>
          <w:tcPr>
            <w:tcW w:w="1843" w:type="dxa"/>
            <w:vAlign w:val="center"/>
          </w:tcPr>
          <w:p w:rsidR="000B4047" w:rsidRDefault="000B4047" w:rsidP="0039642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助理研究员</w:t>
            </w:r>
          </w:p>
        </w:tc>
        <w:tc>
          <w:tcPr>
            <w:tcW w:w="4961"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1、具有遗传学、生物化学等相关专业博士学位；</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掌握了放线菌（尤其是链霉菌）的遗传操作系统，并具有基因表达调控、DNA与蛋白相互作用、抗生素分离纯化及其结构解析等方面的科研经验，能独立开展科研工作，在本专业国际主流期刊以第一作者发表过（IF≥3）至少一篇以上的SCI研究论文，具有独立承担研究项目和开展科研工作的能力；</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3、具有较强的中英文写作与交流的能力；</w:t>
            </w:r>
          </w:p>
          <w:p w:rsidR="000B4047" w:rsidRDefault="00A96918">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r w:rsidR="000B4047">
              <w:rPr>
                <w:rFonts w:ascii="宋体" w:eastAsia="宋体" w:hAnsi="宋体" w:cs="宋体" w:hint="eastAsia"/>
                <w:color w:val="000000"/>
                <w:kern w:val="0"/>
                <w:sz w:val="24"/>
                <w:szCs w:val="24"/>
              </w:rPr>
              <w:t>、热爱科研工作，实验能力强，具有较强的工作责任心和团队合作精神；</w:t>
            </w:r>
          </w:p>
          <w:p w:rsidR="000B4047" w:rsidRDefault="00A9691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sidR="000B4047">
              <w:rPr>
                <w:rFonts w:ascii="宋体" w:eastAsia="宋体" w:hAnsi="宋体" w:cs="宋体" w:hint="eastAsia"/>
                <w:color w:val="000000"/>
                <w:kern w:val="0"/>
                <w:sz w:val="24"/>
                <w:szCs w:val="24"/>
              </w:rPr>
              <w:t>、性格开朗，身体健康。</w:t>
            </w:r>
          </w:p>
        </w:tc>
        <w:tc>
          <w:tcPr>
            <w:tcW w:w="709"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0B4047" w:rsidRDefault="000B4047">
            <w:pPr>
              <w:widowControl/>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联系人：谭华荣</w:t>
            </w:r>
          </w:p>
          <w:p w:rsidR="000B4047" w:rsidRDefault="000B4047">
            <w:pPr>
              <w:widowControl/>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电话：</w:t>
            </w:r>
            <w:r>
              <w:rPr>
                <w:rFonts w:ascii="Times New Roman" w:eastAsia="宋体" w:hAnsi="Times New Roman" w:cs="Times New Roman"/>
                <w:color w:val="000000"/>
                <w:kern w:val="0"/>
                <w:sz w:val="24"/>
                <w:szCs w:val="24"/>
              </w:rPr>
              <w:t>64807461</w:t>
            </w:r>
          </w:p>
          <w:p w:rsidR="000B4047" w:rsidRDefault="000B4047">
            <w:pPr>
              <w:widowControl/>
              <w:rPr>
                <w:rFonts w:ascii="宋体" w:eastAsia="宋体" w:hAnsi="宋体" w:cs="宋体"/>
                <w:color w:val="000000"/>
                <w:kern w:val="0"/>
                <w:sz w:val="24"/>
                <w:szCs w:val="24"/>
              </w:rPr>
            </w:pPr>
            <w:r>
              <w:rPr>
                <w:rFonts w:ascii="Times New Roman" w:eastAsia="宋体" w:hAnsi="Times New Roman" w:cs="Times New Roman" w:hint="eastAsia"/>
                <w:color w:val="000000"/>
                <w:kern w:val="0"/>
                <w:sz w:val="24"/>
                <w:szCs w:val="24"/>
              </w:rPr>
              <w:t>邮箱：</w:t>
            </w:r>
            <w:r>
              <w:rPr>
                <w:rFonts w:ascii="Times New Roman" w:eastAsia="宋体" w:hAnsi="Times New Roman" w:cs="Times New Roman"/>
                <w:color w:val="000000"/>
                <w:kern w:val="0"/>
                <w:sz w:val="24"/>
                <w:szCs w:val="24"/>
              </w:rPr>
              <w:t>tanhr@im.ac.cn</w:t>
            </w:r>
          </w:p>
        </w:tc>
      </w:tr>
      <w:tr w:rsidR="000B4047" w:rsidRPr="00396429" w:rsidTr="005C1613">
        <w:trPr>
          <w:trHeight w:val="3240"/>
        </w:trPr>
        <w:tc>
          <w:tcPr>
            <w:tcW w:w="675"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3</w:t>
            </w:r>
          </w:p>
        </w:tc>
        <w:tc>
          <w:tcPr>
            <w:tcW w:w="1816" w:type="dxa"/>
            <w:vAlign w:val="center"/>
          </w:tcPr>
          <w:p w:rsidR="00D35119"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真菌室</w:t>
            </w:r>
          </w:p>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魏</w:t>
            </w:r>
            <w:proofErr w:type="gramStart"/>
            <w:r>
              <w:rPr>
                <w:rFonts w:ascii="宋体" w:eastAsia="宋体" w:hAnsi="宋体" w:cs="宋体" w:hint="eastAsia"/>
                <w:color w:val="000000"/>
                <w:kern w:val="0"/>
                <w:sz w:val="24"/>
                <w:szCs w:val="24"/>
              </w:rPr>
              <w:t>江春组</w:t>
            </w:r>
            <w:proofErr w:type="gramEnd"/>
          </w:p>
        </w:tc>
        <w:tc>
          <w:tcPr>
            <w:tcW w:w="1586"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主要从事地衣分类及其资源开发新途径方面的研究。研究重点包括叶上衣</w:t>
            </w:r>
            <w:proofErr w:type="gramStart"/>
            <w:r>
              <w:rPr>
                <w:rFonts w:ascii="宋体" w:eastAsia="宋体" w:hAnsi="宋体" w:cs="宋体" w:hint="eastAsia"/>
                <w:color w:val="000000"/>
                <w:kern w:val="0"/>
                <w:sz w:val="24"/>
                <w:szCs w:val="24"/>
              </w:rPr>
              <w:t>属及其目</w:t>
            </w:r>
            <w:proofErr w:type="gramEnd"/>
            <w:r>
              <w:rPr>
                <w:rFonts w:ascii="宋体" w:eastAsia="宋体" w:hAnsi="宋体" w:cs="宋体" w:hint="eastAsia"/>
                <w:color w:val="000000"/>
                <w:kern w:val="0"/>
                <w:sz w:val="24"/>
                <w:szCs w:val="24"/>
              </w:rPr>
              <w:t>(</w:t>
            </w:r>
            <w:proofErr w:type="spellStart"/>
            <w:r>
              <w:rPr>
                <w:rFonts w:ascii="Times New Roman" w:eastAsia="宋体" w:hAnsi="Times New Roman" w:cs="Times New Roman"/>
                <w:color w:val="000000"/>
                <w:kern w:val="0"/>
                <w:sz w:val="24"/>
                <w:szCs w:val="24"/>
              </w:rPr>
              <w:t>Strigulales</w:t>
            </w:r>
            <w:proofErr w:type="spellEnd"/>
            <w:r>
              <w:rPr>
                <w:rFonts w:ascii="宋体" w:eastAsia="宋体" w:hAnsi="宋体" w:cs="宋体" w:hint="eastAsia"/>
                <w:color w:val="000000"/>
                <w:kern w:val="0"/>
                <w:sz w:val="24"/>
                <w:szCs w:val="24"/>
              </w:rPr>
              <w:t>)的研究。</w:t>
            </w:r>
          </w:p>
        </w:tc>
        <w:tc>
          <w:tcPr>
            <w:tcW w:w="1843" w:type="dxa"/>
            <w:vAlign w:val="center"/>
          </w:tcPr>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助理研究员</w:t>
            </w:r>
          </w:p>
        </w:tc>
        <w:tc>
          <w:tcPr>
            <w:tcW w:w="4961"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1、具有微生物学、生物化学等相关专业博士学位；</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2、具有遗传或基因组等方面的科研经验，能独立开展科研工作，在本专业国际期刊发表过研究论文；</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3、具有较强的中英文写作与交流的能力；</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4、热爱科研工作，实验能力强，具有较强的工作责任心和团队合作精神；</w:t>
            </w:r>
          </w:p>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5、身体健康。</w:t>
            </w:r>
          </w:p>
        </w:tc>
        <w:tc>
          <w:tcPr>
            <w:tcW w:w="709"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联系人：魏江春</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电话：64807488</w:t>
            </w:r>
          </w:p>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邮</w:t>
            </w:r>
            <w:bookmarkStart w:id="0" w:name="_GoBack"/>
            <w:bookmarkEnd w:id="0"/>
            <w:r>
              <w:rPr>
                <w:rFonts w:ascii="宋体" w:eastAsia="宋体" w:hAnsi="宋体" w:cs="宋体" w:hint="eastAsia"/>
                <w:color w:val="000000"/>
                <w:kern w:val="0"/>
                <w:sz w:val="24"/>
                <w:szCs w:val="24"/>
              </w:rPr>
              <w:t>箱：weijc2004@126.com</w:t>
            </w:r>
          </w:p>
        </w:tc>
      </w:tr>
      <w:tr w:rsidR="000B4047" w:rsidRPr="00396429" w:rsidTr="005C1613">
        <w:trPr>
          <w:trHeight w:val="3539"/>
        </w:trPr>
        <w:tc>
          <w:tcPr>
            <w:tcW w:w="675"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1816" w:type="dxa"/>
            <w:vAlign w:val="center"/>
          </w:tcPr>
          <w:p w:rsidR="00D35119"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病原室</w:t>
            </w:r>
          </w:p>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施一组</w:t>
            </w:r>
          </w:p>
        </w:tc>
        <w:tc>
          <w:tcPr>
            <w:tcW w:w="1586" w:type="dxa"/>
            <w:vAlign w:val="center"/>
          </w:tcPr>
          <w:p w:rsidR="000B4047" w:rsidRPr="00396429" w:rsidRDefault="000B4047" w:rsidP="00EC0E32">
            <w:pPr>
              <w:widowControl/>
              <w:rPr>
                <w:rFonts w:ascii="宋体" w:eastAsia="宋体" w:hAnsi="宋体" w:cs="宋体"/>
                <w:color w:val="000000"/>
                <w:kern w:val="0"/>
                <w:sz w:val="24"/>
                <w:szCs w:val="24"/>
              </w:rPr>
            </w:pPr>
            <w:r w:rsidRPr="006655AE">
              <w:rPr>
                <w:rFonts w:ascii="宋体" w:eastAsia="宋体" w:hAnsi="宋体" w:cs="宋体" w:hint="eastAsia"/>
                <w:color w:val="000000"/>
                <w:kern w:val="0"/>
                <w:sz w:val="24"/>
                <w:szCs w:val="24"/>
              </w:rPr>
              <w:t>主要从事</w:t>
            </w:r>
            <w:r>
              <w:rPr>
                <w:rFonts w:ascii="宋体" w:eastAsia="宋体" w:hAnsi="宋体" w:cs="宋体" w:hint="eastAsia"/>
                <w:color w:val="000000"/>
                <w:kern w:val="0"/>
                <w:sz w:val="24"/>
                <w:szCs w:val="24"/>
              </w:rPr>
              <w:t>病毒感染与免疫调控</w:t>
            </w:r>
            <w:r w:rsidRPr="006655AE">
              <w:rPr>
                <w:rFonts w:ascii="宋体" w:eastAsia="宋体" w:hAnsi="宋体" w:cs="宋体" w:hint="eastAsia"/>
                <w:color w:val="000000"/>
                <w:kern w:val="0"/>
                <w:sz w:val="24"/>
                <w:szCs w:val="24"/>
              </w:rPr>
              <w:t>等方面的研究。研究重点包括</w:t>
            </w:r>
            <w:r w:rsidRPr="00A00B7A">
              <w:rPr>
                <w:rFonts w:ascii="宋体" w:eastAsia="宋体" w:hAnsi="宋体" w:cs="宋体" w:hint="eastAsia"/>
                <w:color w:val="000000"/>
                <w:kern w:val="0"/>
                <w:sz w:val="24"/>
                <w:szCs w:val="24"/>
              </w:rPr>
              <w:t>利用晶体学技术或冷冻电镜技术阐明病毒感染与免疫逃逸关键生物大分子的工作机理</w:t>
            </w:r>
            <w:r w:rsidRPr="006655AE">
              <w:rPr>
                <w:rFonts w:ascii="宋体" w:eastAsia="宋体" w:hAnsi="宋体" w:cs="宋体" w:hint="eastAsia"/>
                <w:color w:val="000000"/>
                <w:kern w:val="0"/>
                <w:sz w:val="24"/>
                <w:szCs w:val="24"/>
              </w:rPr>
              <w:t>。</w:t>
            </w:r>
          </w:p>
        </w:tc>
        <w:tc>
          <w:tcPr>
            <w:tcW w:w="1843" w:type="dxa"/>
            <w:vAlign w:val="center"/>
          </w:tcPr>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助理研究员</w:t>
            </w:r>
          </w:p>
        </w:tc>
        <w:tc>
          <w:tcPr>
            <w:tcW w:w="4961" w:type="dxa"/>
            <w:vAlign w:val="center"/>
          </w:tcPr>
          <w:p w:rsidR="000B4047"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1、具有微生物学、生物化学等相关专业博士学位；</w:t>
            </w:r>
          </w:p>
          <w:p w:rsidR="000B4047"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2、具有</w:t>
            </w:r>
            <w:r>
              <w:rPr>
                <w:rFonts w:ascii="宋体" w:eastAsia="宋体" w:hAnsi="宋体" w:cs="宋体" w:hint="eastAsia"/>
                <w:color w:val="000000"/>
                <w:kern w:val="0"/>
                <w:sz w:val="24"/>
                <w:szCs w:val="24"/>
              </w:rPr>
              <w:t>结构生物学</w:t>
            </w:r>
            <w:r w:rsidRPr="00396429">
              <w:rPr>
                <w:rFonts w:ascii="宋体" w:eastAsia="宋体" w:hAnsi="宋体" w:cs="宋体" w:hint="eastAsia"/>
                <w:color w:val="000000"/>
                <w:kern w:val="0"/>
                <w:sz w:val="24"/>
                <w:szCs w:val="24"/>
              </w:rPr>
              <w:t>方面的科研经验，能独立开展科研工作，在本专业国际期刊发表过研究论文；</w:t>
            </w:r>
          </w:p>
          <w:p w:rsidR="000B4047"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3、具有较强的中英文写作与交流的能力；</w:t>
            </w:r>
          </w:p>
          <w:p w:rsidR="000B4047"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4、热爱科研工作，实验能力强，具有较强的工作责任心和团队合作精神；</w:t>
            </w:r>
          </w:p>
          <w:p w:rsidR="000B4047" w:rsidRPr="00396429"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5、身体健康。</w:t>
            </w:r>
          </w:p>
        </w:tc>
        <w:tc>
          <w:tcPr>
            <w:tcW w:w="709"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0B4047" w:rsidRDefault="000B4047" w:rsidP="00EC0E3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联系人：王敏</w:t>
            </w:r>
          </w:p>
          <w:p w:rsidR="000B4047"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电话：</w:t>
            </w:r>
            <w:r>
              <w:rPr>
                <w:rFonts w:ascii="宋体" w:eastAsia="宋体" w:hAnsi="宋体" w:cs="宋体" w:hint="eastAsia"/>
                <w:color w:val="000000"/>
                <w:kern w:val="0"/>
                <w:sz w:val="24"/>
                <w:szCs w:val="24"/>
              </w:rPr>
              <w:t>64807806</w:t>
            </w:r>
          </w:p>
          <w:p w:rsidR="000B4047" w:rsidRPr="00396429" w:rsidRDefault="000B4047" w:rsidP="00EC0E32">
            <w:pPr>
              <w:widowControl/>
              <w:rPr>
                <w:rFonts w:ascii="宋体" w:eastAsia="宋体" w:hAnsi="宋体" w:cs="宋体"/>
                <w:color w:val="000000"/>
                <w:kern w:val="0"/>
                <w:sz w:val="24"/>
                <w:szCs w:val="24"/>
              </w:rPr>
            </w:pPr>
            <w:r w:rsidRPr="00396429">
              <w:rPr>
                <w:rFonts w:ascii="宋体" w:eastAsia="宋体" w:hAnsi="宋体" w:cs="宋体" w:hint="eastAsia"/>
                <w:color w:val="000000"/>
                <w:kern w:val="0"/>
                <w:sz w:val="24"/>
                <w:szCs w:val="24"/>
              </w:rPr>
              <w:t>邮箱：</w:t>
            </w:r>
            <w:r>
              <w:rPr>
                <w:rFonts w:ascii="宋体" w:eastAsia="宋体" w:hAnsi="宋体" w:cs="宋体" w:hint="eastAsia"/>
                <w:color w:val="000000"/>
                <w:kern w:val="0"/>
                <w:sz w:val="24"/>
                <w:szCs w:val="24"/>
              </w:rPr>
              <w:t>wangmin</w:t>
            </w:r>
            <w:r w:rsidRPr="00396429">
              <w:rPr>
                <w:rFonts w:ascii="宋体" w:eastAsia="宋体" w:hAnsi="宋体" w:cs="宋体" w:hint="eastAsia"/>
                <w:color w:val="000000"/>
                <w:kern w:val="0"/>
                <w:sz w:val="24"/>
                <w:szCs w:val="24"/>
              </w:rPr>
              <w:t>@im.ac.cn</w:t>
            </w:r>
          </w:p>
        </w:tc>
      </w:tr>
      <w:tr w:rsidR="000B4047" w:rsidRPr="00396429" w:rsidTr="005C1613">
        <w:trPr>
          <w:trHeight w:val="3240"/>
        </w:trPr>
        <w:tc>
          <w:tcPr>
            <w:tcW w:w="675"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5</w:t>
            </w:r>
          </w:p>
        </w:tc>
        <w:tc>
          <w:tcPr>
            <w:tcW w:w="1816" w:type="dxa"/>
            <w:vAlign w:val="center"/>
          </w:tcPr>
          <w:p w:rsidR="00D35119"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病原室</w:t>
            </w:r>
          </w:p>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张</w:t>
            </w:r>
            <w:proofErr w:type="gramStart"/>
            <w:r>
              <w:rPr>
                <w:rFonts w:ascii="宋体" w:eastAsia="宋体" w:hAnsi="宋体" w:cs="宋体" w:hint="eastAsia"/>
                <w:color w:val="000000"/>
                <w:kern w:val="0"/>
                <w:sz w:val="24"/>
                <w:szCs w:val="24"/>
              </w:rPr>
              <w:t>福萍组</w:t>
            </w:r>
            <w:proofErr w:type="gramEnd"/>
          </w:p>
        </w:tc>
        <w:tc>
          <w:tcPr>
            <w:tcW w:w="1586"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主要从事病原免疫等方面的研究。研究重点包括T细胞免疫， 感染免疫等。</w:t>
            </w:r>
          </w:p>
        </w:tc>
        <w:tc>
          <w:tcPr>
            <w:tcW w:w="1843" w:type="dxa"/>
            <w:vAlign w:val="center"/>
          </w:tcPr>
          <w:p w:rsidR="000B4047" w:rsidRDefault="000B4047" w:rsidP="00396429">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助理研究员</w:t>
            </w:r>
          </w:p>
        </w:tc>
        <w:tc>
          <w:tcPr>
            <w:tcW w:w="4961"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1、具有微生物学、生物化学等相关专业博士学位；</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2、具有细胞免疫，分子免疫或感染免疫等方面的科研经验，能独立开展科研工作，在本专业国际期刊发表过研究论文；</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3、具有较强的中英文写作与交流的能力；</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4、热爱科研工作，实验能力强，具有较强的工作责任心和团队合作精神；</w:t>
            </w:r>
          </w:p>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5、身体健康。</w:t>
            </w:r>
          </w:p>
        </w:tc>
        <w:tc>
          <w:tcPr>
            <w:tcW w:w="709" w:type="dxa"/>
            <w:vAlign w:val="center"/>
          </w:tcPr>
          <w:p w:rsidR="000B4047" w:rsidRDefault="000B4047" w:rsidP="007C46A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2977" w:type="dxa"/>
            <w:vAlign w:val="center"/>
          </w:tcPr>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联系人：张福萍 </w:t>
            </w:r>
          </w:p>
          <w:p w:rsidR="000B4047" w:rsidRDefault="000B4047">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电话：64806110</w:t>
            </w:r>
          </w:p>
          <w:p w:rsidR="000B4047" w:rsidRDefault="000B4047">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邮箱：zhangfp@im.ac.cn</w:t>
            </w:r>
          </w:p>
        </w:tc>
      </w:tr>
    </w:tbl>
    <w:p w:rsidR="00396429" w:rsidRPr="000B4047" w:rsidRDefault="00396429"/>
    <w:sectPr w:rsidR="00396429" w:rsidRPr="000B4047" w:rsidSect="003964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2F" w:rsidRDefault="00EB352F" w:rsidP="006655AE">
      <w:r>
        <w:separator/>
      </w:r>
    </w:p>
  </w:endnote>
  <w:endnote w:type="continuationSeparator" w:id="0">
    <w:p w:rsidR="00EB352F" w:rsidRDefault="00EB352F" w:rsidP="0066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2F" w:rsidRDefault="00EB352F" w:rsidP="006655AE">
      <w:r>
        <w:separator/>
      </w:r>
    </w:p>
  </w:footnote>
  <w:footnote w:type="continuationSeparator" w:id="0">
    <w:p w:rsidR="00EB352F" w:rsidRDefault="00EB352F" w:rsidP="00665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6651"/>
    <w:multiLevelType w:val="hybridMultilevel"/>
    <w:tmpl w:val="B2B4129C"/>
    <w:lvl w:ilvl="0" w:tplc="C7D0F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29"/>
    <w:rsid w:val="00021E1A"/>
    <w:rsid w:val="000B4047"/>
    <w:rsid w:val="001C615D"/>
    <w:rsid w:val="00201B10"/>
    <w:rsid w:val="00265EBD"/>
    <w:rsid w:val="00396429"/>
    <w:rsid w:val="004A6EAE"/>
    <w:rsid w:val="005C1613"/>
    <w:rsid w:val="006655AE"/>
    <w:rsid w:val="00680655"/>
    <w:rsid w:val="006839D7"/>
    <w:rsid w:val="006D2375"/>
    <w:rsid w:val="007C21C2"/>
    <w:rsid w:val="007C46A0"/>
    <w:rsid w:val="007F27A6"/>
    <w:rsid w:val="008304C4"/>
    <w:rsid w:val="00880E20"/>
    <w:rsid w:val="00954B1D"/>
    <w:rsid w:val="00960692"/>
    <w:rsid w:val="009736AD"/>
    <w:rsid w:val="00A96918"/>
    <w:rsid w:val="00B60A3C"/>
    <w:rsid w:val="00D35119"/>
    <w:rsid w:val="00E646D8"/>
    <w:rsid w:val="00EA37DA"/>
    <w:rsid w:val="00EB352F"/>
    <w:rsid w:val="00F3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65EBD"/>
    <w:rPr>
      <w:sz w:val="21"/>
      <w:szCs w:val="21"/>
    </w:rPr>
  </w:style>
  <w:style w:type="paragraph" w:styleId="a5">
    <w:name w:val="annotation text"/>
    <w:basedOn w:val="a"/>
    <w:link w:val="Char"/>
    <w:uiPriority w:val="99"/>
    <w:semiHidden/>
    <w:unhideWhenUsed/>
    <w:rsid w:val="00265EBD"/>
    <w:pPr>
      <w:jc w:val="left"/>
    </w:pPr>
  </w:style>
  <w:style w:type="character" w:customStyle="1" w:styleId="Char">
    <w:name w:val="批注文字 Char"/>
    <w:basedOn w:val="a0"/>
    <w:link w:val="a5"/>
    <w:uiPriority w:val="99"/>
    <w:semiHidden/>
    <w:rsid w:val="00265EBD"/>
  </w:style>
  <w:style w:type="paragraph" w:styleId="a6">
    <w:name w:val="annotation subject"/>
    <w:basedOn w:val="a5"/>
    <w:next w:val="a5"/>
    <w:link w:val="Char0"/>
    <w:uiPriority w:val="99"/>
    <w:semiHidden/>
    <w:unhideWhenUsed/>
    <w:rsid w:val="00265EBD"/>
    <w:rPr>
      <w:b/>
      <w:bCs/>
    </w:rPr>
  </w:style>
  <w:style w:type="character" w:customStyle="1" w:styleId="Char0">
    <w:name w:val="批注主题 Char"/>
    <w:basedOn w:val="Char"/>
    <w:link w:val="a6"/>
    <w:uiPriority w:val="99"/>
    <w:semiHidden/>
    <w:rsid w:val="00265EBD"/>
    <w:rPr>
      <w:b/>
      <w:bCs/>
    </w:rPr>
  </w:style>
  <w:style w:type="paragraph" w:styleId="a7">
    <w:name w:val="Balloon Text"/>
    <w:basedOn w:val="a"/>
    <w:link w:val="Char1"/>
    <w:uiPriority w:val="99"/>
    <w:semiHidden/>
    <w:unhideWhenUsed/>
    <w:rsid w:val="00265EBD"/>
    <w:rPr>
      <w:sz w:val="18"/>
      <w:szCs w:val="18"/>
    </w:rPr>
  </w:style>
  <w:style w:type="character" w:customStyle="1" w:styleId="Char1">
    <w:name w:val="批注框文本 Char"/>
    <w:basedOn w:val="a0"/>
    <w:link w:val="a7"/>
    <w:uiPriority w:val="99"/>
    <w:semiHidden/>
    <w:rsid w:val="00265EBD"/>
    <w:rPr>
      <w:sz w:val="18"/>
      <w:szCs w:val="18"/>
    </w:rPr>
  </w:style>
  <w:style w:type="paragraph" w:styleId="a8">
    <w:name w:val="header"/>
    <w:basedOn w:val="a"/>
    <w:link w:val="Char2"/>
    <w:uiPriority w:val="99"/>
    <w:unhideWhenUsed/>
    <w:rsid w:val="006655A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6655AE"/>
    <w:rPr>
      <w:sz w:val="18"/>
      <w:szCs w:val="18"/>
    </w:rPr>
  </w:style>
  <w:style w:type="paragraph" w:styleId="a9">
    <w:name w:val="footer"/>
    <w:basedOn w:val="a"/>
    <w:link w:val="Char3"/>
    <w:uiPriority w:val="99"/>
    <w:unhideWhenUsed/>
    <w:rsid w:val="006655AE"/>
    <w:pPr>
      <w:tabs>
        <w:tab w:val="center" w:pos="4153"/>
        <w:tab w:val="right" w:pos="8306"/>
      </w:tabs>
      <w:snapToGrid w:val="0"/>
      <w:jc w:val="left"/>
    </w:pPr>
    <w:rPr>
      <w:sz w:val="18"/>
      <w:szCs w:val="18"/>
    </w:rPr>
  </w:style>
  <w:style w:type="character" w:customStyle="1" w:styleId="Char3">
    <w:name w:val="页脚 Char"/>
    <w:basedOn w:val="a0"/>
    <w:link w:val="a9"/>
    <w:uiPriority w:val="99"/>
    <w:rsid w:val="006655AE"/>
    <w:rPr>
      <w:sz w:val="18"/>
      <w:szCs w:val="18"/>
    </w:rPr>
  </w:style>
  <w:style w:type="paragraph" w:styleId="aa">
    <w:name w:val="List Paragraph"/>
    <w:basedOn w:val="a"/>
    <w:uiPriority w:val="34"/>
    <w:qFormat/>
    <w:rsid w:val="00201B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65EBD"/>
    <w:rPr>
      <w:sz w:val="21"/>
      <w:szCs w:val="21"/>
    </w:rPr>
  </w:style>
  <w:style w:type="paragraph" w:styleId="a5">
    <w:name w:val="annotation text"/>
    <w:basedOn w:val="a"/>
    <w:link w:val="Char"/>
    <w:uiPriority w:val="99"/>
    <w:semiHidden/>
    <w:unhideWhenUsed/>
    <w:rsid w:val="00265EBD"/>
    <w:pPr>
      <w:jc w:val="left"/>
    </w:pPr>
  </w:style>
  <w:style w:type="character" w:customStyle="1" w:styleId="Char">
    <w:name w:val="批注文字 Char"/>
    <w:basedOn w:val="a0"/>
    <w:link w:val="a5"/>
    <w:uiPriority w:val="99"/>
    <w:semiHidden/>
    <w:rsid w:val="00265EBD"/>
  </w:style>
  <w:style w:type="paragraph" w:styleId="a6">
    <w:name w:val="annotation subject"/>
    <w:basedOn w:val="a5"/>
    <w:next w:val="a5"/>
    <w:link w:val="Char0"/>
    <w:uiPriority w:val="99"/>
    <w:semiHidden/>
    <w:unhideWhenUsed/>
    <w:rsid w:val="00265EBD"/>
    <w:rPr>
      <w:b/>
      <w:bCs/>
    </w:rPr>
  </w:style>
  <w:style w:type="character" w:customStyle="1" w:styleId="Char0">
    <w:name w:val="批注主题 Char"/>
    <w:basedOn w:val="Char"/>
    <w:link w:val="a6"/>
    <w:uiPriority w:val="99"/>
    <w:semiHidden/>
    <w:rsid w:val="00265EBD"/>
    <w:rPr>
      <w:b/>
      <w:bCs/>
    </w:rPr>
  </w:style>
  <w:style w:type="paragraph" w:styleId="a7">
    <w:name w:val="Balloon Text"/>
    <w:basedOn w:val="a"/>
    <w:link w:val="Char1"/>
    <w:uiPriority w:val="99"/>
    <w:semiHidden/>
    <w:unhideWhenUsed/>
    <w:rsid w:val="00265EBD"/>
    <w:rPr>
      <w:sz w:val="18"/>
      <w:szCs w:val="18"/>
    </w:rPr>
  </w:style>
  <w:style w:type="character" w:customStyle="1" w:styleId="Char1">
    <w:name w:val="批注框文本 Char"/>
    <w:basedOn w:val="a0"/>
    <w:link w:val="a7"/>
    <w:uiPriority w:val="99"/>
    <w:semiHidden/>
    <w:rsid w:val="00265EBD"/>
    <w:rPr>
      <w:sz w:val="18"/>
      <w:szCs w:val="18"/>
    </w:rPr>
  </w:style>
  <w:style w:type="paragraph" w:styleId="a8">
    <w:name w:val="header"/>
    <w:basedOn w:val="a"/>
    <w:link w:val="Char2"/>
    <w:uiPriority w:val="99"/>
    <w:unhideWhenUsed/>
    <w:rsid w:val="006655A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6655AE"/>
    <w:rPr>
      <w:sz w:val="18"/>
      <w:szCs w:val="18"/>
    </w:rPr>
  </w:style>
  <w:style w:type="paragraph" w:styleId="a9">
    <w:name w:val="footer"/>
    <w:basedOn w:val="a"/>
    <w:link w:val="Char3"/>
    <w:uiPriority w:val="99"/>
    <w:unhideWhenUsed/>
    <w:rsid w:val="006655AE"/>
    <w:pPr>
      <w:tabs>
        <w:tab w:val="center" w:pos="4153"/>
        <w:tab w:val="right" w:pos="8306"/>
      </w:tabs>
      <w:snapToGrid w:val="0"/>
      <w:jc w:val="left"/>
    </w:pPr>
    <w:rPr>
      <w:sz w:val="18"/>
      <w:szCs w:val="18"/>
    </w:rPr>
  </w:style>
  <w:style w:type="character" w:customStyle="1" w:styleId="Char3">
    <w:name w:val="页脚 Char"/>
    <w:basedOn w:val="a0"/>
    <w:link w:val="a9"/>
    <w:uiPriority w:val="99"/>
    <w:rsid w:val="006655AE"/>
    <w:rPr>
      <w:sz w:val="18"/>
      <w:szCs w:val="18"/>
    </w:rPr>
  </w:style>
  <w:style w:type="paragraph" w:styleId="aa">
    <w:name w:val="List Paragraph"/>
    <w:basedOn w:val="a"/>
    <w:uiPriority w:val="34"/>
    <w:qFormat/>
    <w:rsid w:val="00201B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2327">
      <w:bodyDiv w:val="1"/>
      <w:marLeft w:val="0"/>
      <w:marRight w:val="0"/>
      <w:marTop w:val="0"/>
      <w:marBottom w:val="0"/>
      <w:divBdr>
        <w:top w:val="none" w:sz="0" w:space="0" w:color="auto"/>
        <w:left w:val="none" w:sz="0" w:space="0" w:color="auto"/>
        <w:bottom w:val="none" w:sz="0" w:space="0" w:color="auto"/>
        <w:right w:val="none" w:sz="0" w:space="0" w:color="auto"/>
      </w:divBdr>
    </w:div>
    <w:div w:id="1360861030">
      <w:bodyDiv w:val="1"/>
      <w:marLeft w:val="0"/>
      <w:marRight w:val="0"/>
      <w:marTop w:val="0"/>
      <w:marBottom w:val="0"/>
      <w:divBdr>
        <w:top w:val="none" w:sz="0" w:space="0" w:color="auto"/>
        <w:left w:val="none" w:sz="0" w:space="0" w:color="auto"/>
        <w:bottom w:val="none" w:sz="0" w:space="0" w:color="auto"/>
        <w:right w:val="none" w:sz="0" w:space="0" w:color="auto"/>
      </w:divBdr>
    </w:div>
    <w:div w:id="1374421587">
      <w:bodyDiv w:val="1"/>
      <w:marLeft w:val="0"/>
      <w:marRight w:val="0"/>
      <w:marTop w:val="0"/>
      <w:marBottom w:val="0"/>
      <w:divBdr>
        <w:top w:val="none" w:sz="0" w:space="0" w:color="auto"/>
        <w:left w:val="none" w:sz="0" w:space="0" w:color="auto"/>
        <w:bottom w:val="none" w:sz="0" w:space="0" w:color="auto"/>
        <w:right w:val="none" w:sz="0" w:space="0" w:color="auto"/>
      </w:divBdr>
    </w:div>
    <w:div w:id="15989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贾婴植</dc:creator>
  <cp:lastModifiedBy>贾婴植</cp:lastModifiedBy>
  <cp:revision>8</cp:revision>
  <dcterms:created xsi:type="dcterms:W3CDTF">2017-02-27T09:09:00Z</dcterms:created>
  <dcterms:modified xsi:type="dcterms:W3CDTF">2017-02-27T09:21:00Z</dcterms:modified>
</cp:coreProperties>
</file>