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2018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年上半年丽水市莲都区事业单位公开招聘工作人员聘用对象名单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                                                                                           2018.7.30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7213" w:type="dxa"/>
        <w:jc w:val="center"/>
        <w:tblCellSpacing w:w="0" w:type="dxa"/>
        <w:tblInd w:w="5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735"/>
        <w:gridCol w:w="501"/>
        <w:gridCol w:w="1261"/>
        <w:gridCol w:w="1355"/>
        <w:gridCol w:w="1622"/>
        <w:gridCol w:w="501"/>
        <w:gridCol w:w="7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序号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姓名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性别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招聘主管部门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招聘单位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何时毕业何院校系何专业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学历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b/>
                <w:color w:val="000000"/>
                <w:sz w:val="21"/>
                <w:szCs w:val="21"/>
              </w:rPr>
              <w:t>试用（见习）期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7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</w:rPr>
              <w:t>吴方汇 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</w:rPr>
              <w:t>女 </w:t>
            </w:r>
          </w:p>
        </w:tc>
        <w:tc>
          <w:tcPr>
            <w:tcW w:w="12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</w:rPr>
              <w:t>莲都区安全生产监督管理局 </w:t>
            </w:r>
          </w:p>
        </w:tc>
        <w:tc>
          <w:tcPr>
            <w:tcW w:w="13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</w:rPr>
              <w:t>莲都区岩泉街道社会事业服务中心（安监站） </w:t>
            </w:r>
          </w:p>
        </w:tc>
        <w:tc>
          <w:tcPr>
            <w:tcW w:w="16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2016.06 </w:t>
            </w:r>
            <w:r>
              <w:rPr>
                <w:color w:val="000000"/>
                <w:sz w:val="21"/>
                <w:szCs w:val="21"/>
              </w:rPr>
              <w:t>浙江理工大学科技与艺术学院 法学专业 </w:t>
            </w:r>
          </w:p>
        </w:tc>
        <w:tc>
          <w:tcPr>
            <w:tcW w:w="5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</w:rPr>
              <w:t>大学 </w:t>
            </w:r>
          </w:p>
        </w:tc>
        <w:tc>
          <w:tcPr>
            <w:tcW w:w="7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6" w:lineRule="atLeast"/>
              <w:jc w:val="both"/>
            </w:pPr>
            <w:r>
              <w:rPr>
                <w:color w:val="000000"/>
                <w:sz w:val="21"/>
                <w:szCs w:val="21"/>
                <w:lang w:val="en-US"/>
              </w:rPr>
              <w:t>6</w:t>
            </w:r>
            <w:r>
              <w:rPr>
                <w:color w:val="000000"/>
                <w:sz w:val="21"/>
                <w:szCs w:val="21"/>
              </w:rPr>
              <w:t>个月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81827"/>
    <w:rsid w:val="093818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2018-07-31T02:27:00Z</dcterms:created>
  <dc:creator>ASUS</dc:creator>
  <cp:lastModifiedBy>ASUS</cp:lastModifiedBy>
  <dcterms:modified xsi:type="dcterms:W3CDTF">2018-07-31T02:27:08Z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